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E169" w14:textId="7C43A3D2" w:rsidR="00BB1FE2" w:rsidRPr="00C10191" w:rsidRDefault="00BB1FE2" w:rsidP="00C10191">
      <w:pPr>
        <w:ind w:firstLine="708"/>
        <w:jc w:val="both"/>
        <w:rPr>
          <w:sz w:val="28"/>
          <w:szCs w:val="28"/>
          <w:lang w:bidi="ru-RU"/>
        </w:rPr>
      </w:pPr>
      <w:r w:rsidRPr="00C10191">
        <w:rPr>
          <w:sz w:val="28"/>
          <w:szCs w:val="28"/>
          <w:lang w:bidi="ru-RU"/>
        </w:rPr>
        <w:t>В соответствии со статьёй 21 Федерального закона от 24.11.1995 № 181-ФЗ «О социальной защите инвалидов в Российской Федерации»</w:t>
      </w:r>
      <w:bookmarkStart w:id="0" w:name="dst162"/>
      <w:bookmarkEnd w:id="0"/>
      <w:r w:rsidRPr="00C10191">
        <w:rPr>
          <w:sz w:val="28"/>
          <w:szCs w:val="28"/>
          <w:lang w:bidi="ru-RU"/>
        </w:rPr>
        <w:t>, ст. 4 Закона ХМАО – Югры «О гарантиях трудовой занятости инвалидов в ХМАО – Югре» от 23.12.2004 года № 89-ОЗ квота устанавливается работодателям, численность работников которых составляет не менее чем 35 человек, и определяется в процентах к среднесписочной численности работников, а именно в размере 2 процентов от среднесписочной численности работников.</w:t>
      </w:r>
    </w:p>
    <w:p w14:paraId="4395EB84" w14:textId="77777777" w:rsidR="00C10191" w:rsidRDefault="00BB1FE2" w:rsidP="00C10191">
      <w:pPr>
        <w:ind w:firstLine="708"/>
        <w:jc w:val="both"/>
        <w:rPr>
          <w:sz w:val="28"/>
          <w:szCs w:val="28"/>
        </w:rPr>
      </w:pPr>
      <w:r w:rsidRPr="00C10191">
        <w:rPr>
          <w:sz w:val="28"/>
          <w:szCs w:val="28"/>
          <w:lang w:bidi="ru-RU"/>
        </w:rPr>
        <w:t xml:space="preserve">На основании </w:t>
      </w:r>
      <w:hyperlink r:id="rId4" w:history="1">
        <w:r w:rsidRPr="00C10191">
          <w:rPr>
            <w:rStyle w:val="a4"/>
            <w:bCs/>
            <w:color w:val="auto"/>
            <w:sz w:val="28"/>
            <w:szCs w:val="28"/>
            <w:u w:val="none"/>
            <w:lang w:bidi="ru-RU"/>
          </w:rPr>
          <w:t>статьи 22</w:t>
        </w:r>
      </w:hyperlink>
      <w:r w:rsidRPr="00C10191">
        <w:rPr>
          <w:sz w:val="28"/>
          <w:szCs w:val="28"/>
          <w:lang w:bidi="ru-RU"/>
        </w:rPr>
        <w:t xml:space="preserve"> Федерального закона от 24 ноября 1995 года N 181-ФЗ "О социальной защите инвалидов в Российской Федерации", </w:t>
      </w:r>
      <w:hyperlink r:id="rId5" w:history="1">
        <w:r w:rsidRPr="00C10191">
          <w:rPr>
            <w:rStyle w:val="a4"/>
            <w:bCs/>
            <w:color w:val="auto"/>
            <w:sz w:val="28"/>
            <w:szCs w:val="28"/>
            <w:u w:val="none"/>
            <w:lang w:bidi="ru-RU"/>
          </w:rPr>
          <w:t>пункта 3 статьи 4</w:t>
        </w:r>
      </w:hyperlink>
      <w:r w:rsidRPr="00C10191">
        <w:rPr>
          <w:sz w:val="28"/>
          <w:szCs w:val="28"/>
          <w:lang w:bidi="ru-RU"/>
        </w:rPr>
        <w:t xml:space="preserve"> Закона Ханты-Мансийского автономного округа - Югры от 23 декабря 2004 года N 89-оз «О гарантиях трудовой занятости инвалидов в Ханты-Мансийском автономном округе – Югре» Правительство автономного округа 21.09.2009 254-П, утвердило </w:t>
      </w:r>
      <w:hyperlink w:anchor="Par31" w:tooltip="ПОРЯДОК" w:history="1">
        <w:r w:rsidRPr="00C10191">
          <w:rPr>
            <w:rStyle w:val="a4"/>
            <w:bCs/>
            <w:color w:val="auto"/>
            <w:sz w:val="28"/>
            <w:szCs w:val="28"/>
            <w:u w:val="none"/>
            <w:lang w:bidi="ru-RU"/>
          </w:rPr>
          <w:t>Порядок</w:t>
        </w:r>
      </w:hyperlink>
      <w:r w:rsidRPr="00C10191">
        <w:rPr>
          <w:sz w:val="28"/>
          <w:szCs w:val="28"/>
          <w:lang w:bidi="ru-RU"/>
        </w:rPr>
        <w:t xml:space="preserve"> установления минимального количества специальных рабочих мест для трудоустройства инвалидов в организациях на территории Ханты-Мансийского автономного округа - Югры.</w:t>
      </w:r>
      <w:r w:rsidRPr="00C10191">
        <w:rPr>
          <w:sz w:val="28"/>
          <w:szCs w:val="28"/>
        </w:rPr>
        <w:t xml:space="preserve"> </w:t>
      </w:r>
    </w:p>
    <w:p w14:paraId="7C265E4C" w14:textId="08B5DAC2" w:rsidR="00BB1FE2" w:rsidRPr="00C10191" w:rsidRDefault="00BB1FE2" w:rsidP="00C10191">
      <w:pPr>
        <w:ind w:firstLine="708"/>
        <w:jc w:val="both"/>
        <w:rPr>
          <w:sz w:val="28"/>
          <w:szCs w:val="28"/>
          <w:lang w:bidi="ru-RU"/>
        </w:rPr>
      </w:pPr>
      <w:r w:rsidRPr="00C10191">
        <w:rPr>
          <w:sz w:val="28"/>
          <w:szCs w:val="28"/>
        </w:rPr>
        <w:t>Согласно которому, м</w:t>
      </w:r>
      <w:r w:rsidRPr="00C10191">
        <w:rPr>
          <w:sz w:val="28"/>
          <w:szCs w:val="28"/>
          <w:lang w:bidi="ru-RU"/>
        </w:rPr>
        <w:t>инимальное количество специальных рабочих мест для трудоустройства инвалидов устанавливается организациям в Ханты-Мансийском автономном округе - Югре со среднесписочной численностью, используемой для исчисления квоты для приема на работу инвалидов от 101 до 500 человек - одно специальное рабочее место.</w:t>
      </w:r>
    </w:p>
    <w:p w14:paraId="629464AD" w14:textId="6978F2C7" w:rsidR="006E69C9" w:rsidRPr="00C10191" w:rsidRDefault="006E69C9" w:rsidP="00C10191">
      <w:pPr>
        <w:ind w:firstLine="708"/>
        <w:jc w:val="both"/>
        <w:rPr>
          <w:sz w:val="28"/>
          <w:szCs w:val="28"/>
          <w:lang w:bidi="ru-RU"/>
        </w:rPr>
      </w:pPr>
      <w:r w:rsidRPr="00C10191">
        <w:rPr>
          <w:sz w:val="28"/>
          <w:szCs w:val="28"/>
        </w:rPr>
        <w:t>Федеральным законом от 28.06.2021 № 219-ФЗ внесены изменения в Закон Российской Федерации от 19.04.1991 № 1032-1 «О занятости населения» и статью 21 Федерального закона от 24.11.1995 № 181-ФЗ «О социальной защите инвалидов в Российской Федерации»</w:t>
      </w:r>
      <w:r w:rsidRPr="00C10191">
        <w:rPr>
          <w:sz w:val="28"/>
          <w:szCs w:val="28"/>
          <w:lang w:bidi="ru-RU"/>
        </w:rPr>
        <w:t>.</w:t>
      </w:r>
    </w:p>
    <w:p w14:paraId="5E6A51CF" w14:textId="77777777" w:rsidR="00BB1FE2" w:rsidRPr="00C10191" w:rsidRDefault="00472DED" w:rsidP="00C10191">
      <w:pPr>
        <w:ind w:firstLine="708"/>
        <w:jc w:val="both"/>
        <w:rPr>
          <w:sz w:val="28"/>
          <w:szCs w:val="28"/>
          <w:lang w:bidi="ru-RU"/>
        </w:rPr>
      </w:pPr>
      <w:r w:rsidRPr="00C10191">
        <w:rPr>
          <w:sz w:val="28"/>
          <w:szCs w:val="28"/>
          <w:lang w:bidi="ru-RU"/>
        </w:rPr>
        <w:t xml:space="preserve">С 1 марта 2022 года </w:t>
      </w:r>
      <w:r w:rsidR="00BB1FE2" w:rsidRPr="00C10191">
        <w:rPr>
          <w:sz w:val="28"/>
          <w:szCs w:val="28"/>
          <w:lang w:bidi="ru-RU"/>
        </w:rPr>
        <w:t>вступила в действие</w:t>
      </w:r>
      <w:r w:rsidRPr="00C10191">
        <w:rPr>
          <w:sz w:val="28"/>
          <w:szCs w:val="28"/>
          <w:lang w:bidi="ru-RU"/>
        </w:rPr>
        <w:t xml:space="preserve"> стать</w:t>
      </w:r>
      <w:r w:rsidR="00BB1FE2" w:rsidRPr="00C10191">
        <w:rPr>
          <w:sz w:val="28"/>
          <w:szCs w:val="28"/>
          <w:lang w:bidi="ru-RU"/>
        </w:rPr>
        <w:t>я</w:t>
      </w:r>
      <w:r w:rsidRPr="00C10191">
        <w:rPr>
          <w:sz w:val="28"/>
          <w:szCs w:val="28"/>
          <w:lang w:bidi="ru-RU"/>
        </w:rPr>
        <w:t xml:space="preserve"> 13.2 Закона Российской Федерации «О занятости населения в Российской Федерации»</w:t>
      </w:r>
      <w:r w:rsidR="00BB1FE2" w:rsidRPr="00C10191">
        <w:rPr>
          <w:sz w:val="28"/>
          <w:szCs w:val="28"/>
          <w:lang w:bidi="ru-RU"/>
        </w:rPr>
        <w:t>:</w:t>
      </w:r>
    </w:p>
    <w:p w14:paraId="1D3E986E" w14:textId="1B69625E" w:rsidR="00472DED" w:rsidRPr="00C10191" w:rsidRDefault="00BB1FE2" w:rsidP="00C10191">
      <w:pPr>
        <w:ind w:firstLine="708"/>
        <w:jc w:val="both"/>
        <w:rPr>
          <w:sz w:val="28"/>
          <w:szCs w:val="28"/>
          <w:lang w:bidi="ru-RU"/>
        </w:rPr>
      </w:pPr>
      <w:r w:rsidRPr="00C10191">
        <w:rPr>
          <w:sz w:val="28"/>
          <w:szCs w:val="28"/>
          <w:lang w:bidi="ru-RU"/>
        </w:rPr>
        <w:t>«</w:t>
      </w:r>
      <w:r w:rsidR="00472DED" w:rsidRPr="00C10191">
        <w:rPr>
          <w:sz w:val="28"/>
          <w:szCs w:val="28"/>
          <w:lang w:bidi="ru-RU"/>
        </w:rPr>
        <w:t>Работодателям, у которых численность работников превышает 100 человек, законодательством субъекта Российской Федерации устанавливается квота для приема на работу инвалидов в размере от двух до четырех процентов от среднесписочной численности работников. Работодателям, у которых численность работников составляет от 35 до 100 человек включительно, законодательством субъекта Российской Федерации может устанавливаться квота для приема на работу инвалидов в размере не более трех процентов от среднесписочной численности работников.</w:t>
      </w:r>
    </w:p>
    <w:p w14:paraId="056A74ED" w14:textId="150A66D0" w:rsidR="00472DED" w:rsidRPr="00C10191" w:rsidRDefault="00472DED" w:rsidP="00C10191">
      <w:pPr>
        <w:ind w:firstLine="708"/>
        <w:jc w:val="both"/>
        <w:rPr>
          <w:sz w:val="28"/>
          <w:szCs w:val="28"/>
          <w:lang w:bidi="ru-RU"/>
        </w:rPr>
      </w:pPr>
      <w:r w:rsidRPr="00C10191">
        <w:rPr>
          <w:sz w:val="28"/>
          <w:szCs w:val="28"/>
          <w:lang w:bidi="ru-RU"/>
        </w:rPr>
        <w:t>Численность работников для целей исчисления квоты для приема на работу инвалидов определяется исходя из среднесписочной численности работников без учета работников филиалов и представительств работодателя, расположенных в других субъектах Российской Федерации.</w:t>
      </w:r>
    </w:p>
    <w:p w14:paraId="60146E14" w14:textId="6354DE48" w:rsidR="00472DED" w:rsidRPr="00C10191" w:rsidRDefault="00472DED" w:rsidP="00C10191">
      <w:pPr>
        <w:ind w:firstLine="708"/>
        <w:jc w:val="both"/>
        <w:rPr>
          <w:sz w:val="28"/>
          <w:szCs w:val="28"/>
          <w:lang w:bidi="ru-RU"/>
        </w:rPr>
      </w:pPr>
      <w:r w:rsidRPr="00C10191">
        <w:rPr>
          <w:sz w:val="28"/>
          <w:szCs w:val="28"/>
          <w:lang w:bidi="ru-RU"/>
        </w:rPr>
        <w:t>Филиалам и представительствам работодателя устанавливается квота для приема на работу инвалидов в соответствии с законодательством субъектов Российской Федерации, на территориях которых они расположены, исходя из среднесписочной численности работников таких филиалов и представительств работодателя.</w:t>
      </w:r>
    </w:p>
    <w:p w14:paraId="0ACFE822" w14:textId="5AB858C7" w:rsidR="00472DED" w:rsidRPr="00C10191" w:rsidRDefault="00472DED" w:rsidP="00C10191">
      <w:pPr>
        <w:ind w:firstLine="708"/>
        <w:jc w:val="both"/>
        <w:rPr>
          <w:sz w:val="28"/>
          <w:szCs w:val="28"/>
          <w:lang w:bidi="ru-RU"/>
        </w:rPr>
      </w:pPr>
      <w:r w:rsidRPr="00C10191">
        <w:rPr>
          <w:sz w:val="28"/>
          <w:szCs w:val="28"/>
          <w:lang w:bidi="ru-RU"/>
        </w:rPr>
        <w:t xml:space="preserve">При исчислении квоты для приема на работу инвалидов в среднесписочную численность работников не включаются работники, условия </w:t>
      </w:r>
      <w:r w:rsidRPr="00C10191">
        <w:rPr>
          <w:sz w:val="28"/>
          <w:szCs w:val="28"/>
          <w:lang w:bidi="ru-RU"/>
        </w:rPr>
        <w:lastRenderedPageBreak/>
        <w:t xml:space="preserve">труда на рабочих местах которых отнесены к вредным и (или) опасным </w:t>
      </w:r>
      <w:hyperlink r:id="rId6" w:history="1">
        <w:r w:rsidRPr="00C10191">
          <w:rPr>
            <w:rStyle w:val="a4"/>
            <w:bCs/>
            <w:color w:val="auto"/>
            <w:sz w:val="28"/>
            <w:szCs w:val="28"/>
            <w:u w:val="none"/>
            <w:lang w:bidi="ru-RU"/>
          </w:rPr>
          <w:t>условиям</w:t>
        </w:r>
      </w:hyperlink>
      <w:r w:rsidRPr="00C10191">
        <w:rPr>
          <w:sz w:val="28"/>
          <w:szCs w:val="28"/>
          <w:lang w:bidi="ru-RU"/>
        </w:rPr>
        <w:t xml:space="preserve"> труда по результатам специальной оценки условий труда.</w:t>
      </w:r>
    </w:p>
    <w:p w14:paraId="65092549" w14:textId="12772354" w:rsidR="00472DED" w:rsidRPr="00C10191" w:rsidRDefault="00472DED" w:rsidP="00C10191">
      <w:pPr>
        <w:ind w:firstLine="708"/>
        <w:jc w:val="both"/>
        <w:rPr>
          <w:sz w:val="28"/>
          <w:szCs w:val="28"/>
          <w:lang w:bidi="ru-RU"/>
        </w:rPr>
      </w:pPr>
      <w:r w:rsidRPr="00C10191">
        <w:rPr>
          <w:sz w:val="28"/>
          <w:szCs w:val="28"/>
          <w:lang w:bidi="ru-RU"/>
        </w:rPr>
        <w:t>Квота для приема на работу инвалидов считается выполненной работодателем в случае оформления в установленном порядке трудовых отношений с инвалидами в рамках исполнения работодателем обязанности по трудоустройству инвалидов в соответствии с установленной квотой.</w:t>
      </w:r>
    </w:p>
    <w:p w14:paraId="2AE83F8E" w14:textId="750B803C" w:rsidR="00472DED" w:rsidRPr="00C10191" w:rsidRDefault="00472DED" w:rsidP="00C10191">
      <w:pPr>
        <w:ind w:firstLine="708"/>
        <w:jc w:val="both"/>
        <w:rPr>
          <w:sz w:val="28"/>
          <w:szCs w:val="28"/>
          <w:lang w:bidi="ru-RU"/>
        </w:rPr>
      </w:pPr>
      <w:r w:rsidRPr="00C10191">
        <w:rPr>
          <w:sz w:val="28"/>
          <w:szCs w:val="28"/>
          <w:lang w:bidi="ru-RU"/>
        </w:rPr>
        <w:t>Оформление работодателем в установленном порядке трудовых отношений с инвалидом на любое рабочее место считается выполнением квоты для приема на работу инвалидов в случаях и порядке, которые установлены Правительством Российской Федерации</w:t>
      </w:r>
      <w:r w:rsidR="00BB1FE2" w:rsidRPr="00C10191">
        <w:rPr>
          <w:sz w:val="28"/>
          <w:szCs w:val="28"/>
          <w:lang w:bidi="ru-RU"/>
        </w:rPr>
        <w:t>»</w:t>
      </w:r>
      <w:r w:rsidRPr="00C10191">
        <w:rPr>
          <w:sz w:val="28"/>
          <w:szCs w:val="28"/>
          <w:lang w:bidi="ru-RU"/>
        </w:rPr>
        <w:t>.</w:t>
      </w:r>
    </w:p>
    <w:p w14:paraId="38B4B60F" w14:textId="7FDE81AC" w:rsidR="00472DED" w:rsidRPr="00C10191" w:rsidRDefault="00472DED" w:rsidP="00C10191">
      <w:pPr>
        <w:ind w:firstLine="708"/>
        <w:jc w:val="both"/>
        <w:rPr>
          <w:sz w:val="28"/>
          <w:szCs w:val="28"/>
          <w:lang w:bidi="ru-RU"/>
        </w:rPr>
      </w:pPr>
      <w:r w:rsidRPr="00C10191">
        <w:rPr>
          <w:sz w:val="28"/>
          <w:szCs w:val="28"/>
          <w:lang w:val="en-US" w:bidi="ru-RU"/>
        </w:rPr>
        <w:t>C</w:t>
      </w:r>
      <w:r w:rsidRPr="00C10191">
        <w:rPr>
          <w:sz w:val="28"/>
          <w:szCs w:val="28"/>
          <w:lang w:bidi="ru-RU"/>
        </w:rPr>
        <w:t xml:space="preserve"> 1 сентября 2022</w:t>
      </w:r>
      <w:r w:rsidR="000C0DE5" w:rsidRPr="00C10191">
        <w:rPr>
          <w:sz w:val="28"/>
          <w:szCs w:val="28"/>
          <w:lang w:bidi="ru-RU"/>
        </w:rPr>
        <w:t xml:space="preserve"> </w:t>
      </w:r>
      <w:r w:rsidRPr="00C10191">
        <w:rPr>
          <w:sz w:val="28"/>
          <w:szCs w:val="28"/>
          <w:lang w:bidi="ru-RU"/>
        </w:rPr>
        <w:t xml:space="preserve">г. вступает в силу </w:t>
      </w:r>
      <w:hyperlink r:id="rId7" w:history="1">
        <w:r w:rsidRPr="00C10191">
          <w:rPr>
            <w:rStyle w:val="a4"/>
            <w:bCs/>
            <w:color w:val="auto"/>
            <w:sz w:val="28"/>
            <w:szCs w:val="28"/>
            <w:u w:val="none"/>
            <w:lang w:bidi="ru-RU"/>
          </w:rPr>
          <w:t>Постановление Правительства РФ от 14 марта 2022 г. N 366 «Об утверждении Правил выполнения работодателем квоты для приема на работу инвалидов при оформлении трудовых отношений с инвалидом на любое рабочее место», которое</w:t>
        </w:r>
      </w:hyperlink>
      <w:bookmarkStart w:id="1" w:name="sub_1001"/>
      <w:r w:rsidRPr="00C10191">
        <w:rPr>
          <w:sz w:val="28"/>
          <w:szCs w:val="28"/>
          <w:lang w:bidi="ru-RU"/>
        </w:rPr>
        <w:t xml:space="preserve"> определяют порядок и случаи выполнения работодателем квоты для приема на работу инвалидов при оформлении трудовых отношений с инвалидами на любое рабочее место.</w:t>
      </w:r>
    </w:p>
    <w:p w14:paraId="07B92E3A" w14:textId="2C153C78" w:rsidR="00472DED" w:rsidRPr="00C10191" w:rsidRDefault="00472DED" w:rsidP="00C10191">
      <w:pPr>
        <w:ind w:firstLine="708"/>
        <w:jc w:val="both"/>
        <w:rPr>
          <w:sz w:val="28"/>
          <w:szCs w:val="28"/>
          <w:lang w:bidi="ru-RU"/>
        </w:rPr>
      </w:pPr>
      <w:bookmarkStart w:id="2" w:name="sub_1002"/>
      <w:bookmarkEnd w:id="1"/>
      <w:r w:rsidRPr="00C10191">
        <w:rPr>
          <w:sz w:val="28"/>
          <w:szCs w:val="28"/>
          <w:lang w:bidi="ru-RU"/>
        </w:rPr>
        <w:t>Квота для приема на работу инвалидов рассчитывается работодателем ежегодно, до 1 февраля, исходя из среднесписочной численности работников за IV квартал предыдущего года.</w:t>
      </w:r>
      <w:bookmarkEnd w:id="2"/>
      <w:r w:rsidRPr="00C10191">
        <w:rPr>
          <w:sz w:val="28"/>
          <w:szCs w:val="28"/>
          <w:lang w:bidi="ru-RU"/>
        </w:rPr>
        <w:t xml:space="preserve"> При расчете квоты для приема на работу инвалидов округление дробного числа производится в сторону уменьшения до целого значения, в случае если размер рассчитанной квоты менее единицы, значение квоты принимается равным единице.</w:t>
      </w:r>
    </w:p>
    <w:p w14:paraId="662F1333" w14:textId="77777777" w:rsidR="00472DED" w:rsidRPr="00C10191" w:rsidRDefault="00472DED" w:rsidP="00C10191">
      <w:pPr>
        <w:ind w:firstLine="708"/>
        <w:jc w:val="both"/>
        <w:rPr>
          <w:sz w:val="28"/>
          <w:szCs w:val="28"/>
          <w:lang w:bidi="ru-RU"/>
        </w:rPr>
      </w:pPr>
      <w:bookmarkStart w:id="3" w:name="sub_1003"/>
      <w:r w:rsidRPr="00C10191">
        <w:rPr>
          <w:sz w:val="28"/>
          <w:szCs w:val="28"/>
          <w:lang w:bidi="ru-RU"/>
        </w:rPr>
        <w:t>Работодатель обязан выполнить квоту для приема на работу инвалидов в течение текущего года с учетом ее возможного перерасчета.</w:t>
      </w:r>
      <w:bookmarkStart w:id="4" w:name="sub_1004"/>
      <w:bookmarkEnd w:id="3"/>
      <w:r w:rsidRPr="00C10191">
        <w:rPr>
          <w:sz w:val="28"/>
          <w:szCs w:val="28"/>
          <w:lang w:bidi="ru-RU"/>
        </w:rPr>
        <w:t xml:space="preserve"> </w:t>
      </w:r>
    </w:p>
    <w:p w14:paraId="37008B35" w14:textId="77777777" w:rsidR="00472DED" w:rsidRPr="00C10191" w:rsidRDefault="00472DED" w:rsidP="00C10191">
      <w:pPr>
        <w:ind w:firstLine="708"/>
        <w:jc w:val="both"/>
        <w:rPr>
          <w:sz w:val="28"/>
          <w:szCs w:val="28"/>
          <w:lang w:bidi="ru-RU"/>
        </w:rPr>
      </w:pPr>
      <w:r w:rsidRPr="00C10191">
        <w:rPr>
          <w:sz w:val="28"/>
          <w:szCs w:val="28"/>
          <w:lang w:bidi="ru-RU"/>
        </w:rPr>
        <w:t>Квота для приема на работу инвалидов подлежит перерасчету в случае уменьшения среднесписочной численности работников за прошедший месяц, за исключением работников, условия труда на рабочих местах которых отнесены к вредным и (или) опасным условиям труда по результатам проведения специальной оценки условий труда.</w:t>
      </w:r>
      <w:bookmarkEnd w:id="4"/>
      <w:r w:rsidRPr="00C10191">
        <w:rPr>
          <w:sz w:val="28"/>
          <w:szCs w:val="28"/>
          <w:lang w:bidi="ru-RU"/>
        </w:rPr>
        <w:t xml:space="preserve"> Перерасчет квоты для приема на работу инвалидов осуществляется работодателем с первого числа месяца, следующего за месяцем, в котором произошло изменение среднесписочной численности работников.</w:t>
      </w:r>
    </w:p>
    <w:p w14:paraId="2AE93783" w14:textId="77777777" w:rsidR="00472DED" w:rsidRPr="00C10191" w:rsidRDefault="00472DED" w:rsidP="00C10191">
      <w:pPr>
        <w:ind w:firstLine="708"/>
        <w:jc w:val="both"/>
        <w:rPr>
          <w:sz w:val="28"/>
          <w:szCs w:val="28"/>
          <w:lang w:bidi="ru-RU"/>
        </w:rPr>
      </w:pPr>
      <w:bookmarkStart w:id="5" w:name="sub_1005"/>
      <w:r w:rsidRPr="00C10191">
        <w:rPr>
          <w:sz w:val="28"/>
          <w:szCs w:val="28"/>
          <w:lang w:bidi="ru-RU"/>
        </w:rPr>
        <w:t>Квота для приема на работу инвалидов при оформлении трудовых отношений с инвалидом на любое рабочее место считается выполненной работодателем в случаях:</w:t>
      </w:r>
    </w:p>
    <w:p w14:paraId="50036C76" w14:textId="77777777" w:rsidR="00472DED" w:rsidRPr="00C10191" w:rsidRDefault="00472DED" w:rsidP="00C10191">
      <w:pPr>
        <w:ind w:firstLine="708"/>
        <w:jc w:val="both"/>
        <w:rPr>
          <w:sz w:val="28"/>
          <w:szCs w:val="28"/>
          <w:lang w:bidi="ru-RU"/>
        </w:rPr>
      </w:pPr>
      <w:bookmarkStart w:id="6" w:name="sub_1051"/>
      <w:bookmarkEnd w:id="5"/>
      <w:r w:rsidRPr="00C10191">
        <w:rPr>
          <w:sz w:val="28"/>
          <w:szCs w:val="28"/>
          <w:lang w:bidi="ru-RU"/>
        </w:rPr>
        <w:t>а) наличия трудового договора (в том числе срочного) с инвалидом на рабочее место непосредственно у работодателя;</w:t>
      </w:r>
    </w:p>
    <w:p w14:paraId="2E64DCD6" w14:textId="77777777" w:rsidR="00472DED" w:rsidRPr="00C10191" w:rsidRDefault="00472DED" w:rsidP="00C10191">
      <w:pPr>
        <w:ind w:firstLine="708"/>
        <w:jc w:val="both"/>
        <w:rPr>
          <w:sz w:val="28"/>
          <w:szCs w:val="28"/>
          <w:lang w:bidi="ru-RU"/>
        </w:rPr>
      </w:pPr>
      <w:bookmarkStart w:id="7" w:name="sub_1052"/>
      <w:bookmarkEnd w:id="6"/>
      <w:r w:rsidRPr="00C10191">
        <w:rPr>
          <w:sz w:val="28"/>
          <w:szCs w:val="28"/>
          <w:lang w:bidi="ru-RU"/>
        </w:rPr>
        <w:t>б) наличия трудового договора между инвалидом и организацией, индивидуальным предпринимателем, включая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заключившие с иной организацией или индивидуальным предпринимателем соглашения о трудоустройстве инвалидов (далее - соглашение).</w:t>
      </w:r>
    </w:p>
    <w:p w14:paraId="6E78BBC8" w14:textId="45BD9DFC" w:rsidR="00472DED" w:rsidRPr="00C10191" w:rsidRDefault="00472DED" w:rsidP="00C10191">
      <w:pPr>
        <w:ind w:firstLine="708"/>
        <w:jc w:val="both"/>
        <w:rPr>
          <w:sz w:val="28"/>
          <w:szCs w:val="28"/>
          <w:lang w:bidi="ru-RU"/>
        </w:rPr>
      </w:pPr>
      <w:bookmarkStart w:id="8" w:name="sub_1007"/>
      <w:bookmarkEnd w:id="7"/>
      <w:r w:rsidRPr="00C10191">
        <w:rPr>
          <w:sz w:val="28"/>
          <w:szCs w:val="28"/>
          <w:lang w:bidi="ru-RU"/>
        </w:rPr>
        <w:lastRenderedPageBreak/>
        <w:t>В случае если организации, индивидуальному предпринимателю, у которых трудоустраивается инвалид, установлена квота для приема на работу инвалидов, то инвалиды, трудоустроенные в соответствии с соглашением, не учитываются в счет установленной им квоты.</w:t>
      </w:r>
    </w:p>
    <w:bookmarkEnd w:id="8"/>
    <w:p w14:paraId="1780FB9D" w14:textId="77777777" w:rsidR="000455E8" w:rsidRPr="00C10191" w:rsidRDefault="000455E8" w:rsidP="00C10191">
      <w:pPr>
        <w:ind w:firstLine="708"/>
        <w:jc w:val="both"/>
        <w:rPr>
          <w:sz w:val="28"/>
          <w:szCs w:val="28"/>
        </w:rPr>
      </w:pPr>
      <w:r w:rsidRPr="00C10191">
        <w:rPr>
          <w:sz w:val="28"/>
          <w:szCs w:val="28"/>
        </w:rPr>
        <w:t xml:space="preserve">Постановлением Правительства Российской Федерации от 30.12.2021 № 2576 утвержден порядок представления работодателем сведений и информации, предусмотренных пунктом 3 статьи 25 Закона Российской Федерации от 19.04.1991 № 1032-1 «О занятости населения в Российской Федерации» (далее – Порядок). </w:t>
      </w:r>
    </w:p>
    <w:p w14:paraId="4A41737A" w14:textId="77777777" w:rsidR="000455E8" w:rsidRPr="00C10191" w:rsidRDefault="000455E8" w:rsidP="00C10191">
      <w:pPr>
        <w:ind w:firstLine="708"/>
        <w:jc w:val="both"/>
        <w:rPr>
          <w:sz w:val="28"/>
          <w:szCs w:val="28"/>
        </w:rPr>
      </w:pPr>
      <w:r w:rsidRPr="00C10191">
        <w:rPr>
          <w:sz w:val="28"/>
          <w:szCs w:val="28"/>
        </w:rPr>
        <w:t xml:space="preserve">Согласно Порядку работодатели представляют информацию о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 (далее – информация о квотировании рабочих мест для трудоустройства инвалидов) посредством размещения на Единой цифровой платформе в сфере занятости и трудовых отношений «Работа в России» по форме согласно приложению 5 к приказу Минтруда России от 26.01.2022 № 24 «О проведении оперативного мониторинга в целях обеспечения занятости населения» (далее – форма). </w:t>
      </w:r>
    </w:p>
    <w:p w14:paraId="35814E21" w14:textId="77777777" w:rsidR="000455E8" w:rsidRPr="00C10191" w:rsidRDefault="000455E8" w:rsidP="00C10191">
      <w:pPr>
        <w:jc w:val="both"/>
        <w:rPr>
          <w:sz w:val="28"/>
          <w:szCs w:val="28"/>
        </w:rPr>
      </w:pPr>
    </w:p>
    <w:p w14:paraId="3C9F0BBA" w14:textId="77777777" w:rsidR="000455E8" w:rsidRPr="00C10191" w:rsidRDefault="000455E8" w:rsidP="00C10191">
      <w:pPr>
        <w:jc w:val="both"/>
        <w:rPr>
          <w:sz w:val="28"/>
          <w:szCs w:val="28"/>
        </w:rPr>
      </w:pPr>
    </w:p>
    <w:p w14:paraId="2FBCAE02" w14:textId="746C50E0" w:rsidR="000455E8" w:rsidRPr="00C10191" w:rsidRDefault="000455E8" w:rsidP="00C10191">
      <w:pPr>
        <w:jc w:val="both"/>
        <w:rPr>
          <w:sz w:val="28"/>
          <w:szCs w:val="28"/>
        </w:rPr>
      </w:pPr>
    </w:p>
    <w:p w14:paraId="7A678C85" w14:textId="7186C0ED" w:rsidR="000455E8" w:rsidRPr="00C10191" w:rsidRDefault="000455E8" w:rsidP="00C10191">
      <w:pPr>
        <w:jc w:val="both"/>
        <w:rPr>
          <w:sz w:val="28"/>
          <w:szCs w:val="28"/>
        </w:rPr>
      </w:pPr>
    </w:p>
    <w:p w14:paraId="59A4329E" w14:textId="77777777" w:rsidR="000455E8" w:rsidRPr="00DF4BE8" w:rsidRDefault="000455E8" w:rsidP="00DD62E6">
      <w:pPr>
        <w:ind w:firstLine="709"/>
        <w:jc w:val="both"/>
        <w:rPr>
          <w:sz w:val="32"/>
          <w:szCs w:val="32"/>
        </w:rPr>
      </w:pPr>
    </w:p>
    <w:sectPr w:rsidR="000455E8" w:rsidRPr="00DF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093"/>
    <w:rsid w:val="000455E8"/>
    <w:rsid w:val="00051410"/>
    <w:rsid w:val="000C0DE5"/>
    <w:rsid w:val="00113EE0"/>
    <w:rsid w:val="001D1731"/>
    <w:rsid w:val="00361D7B"/>
    <w:rsid w:val="00472DED"/>
    <w:rsid w:val="004A2ED2"/>
    <w:rsid w:val="005C55E3"/>
    <w:rsid w:val="006E69C9"/>
    <w:rsid w:val="007276DB"/>
    <w:rsid w:val="007C578E"/>
    <w:rsid w:val="007D1093"/>
    <w:rsid w:val="00854556"/>
    <w:rsid w:val="00942A5F"/>
    <w:rsid w:val="009F2CF1"/>
    <w:rsid w:val="00A3523C"/>
    <w:rsid w:val="00AC60EC"/>
    <w:rsid w:val="00B44BC9"/>
    <w:rsid w:val="00B45BE6"/>
    <w:rsid w:val="00BB1FE2"/>
    <w:rsid w:val="00C10191"/>
    <w:rsid w:val="00CC0E33"/>
    <w:rsid w:val="00CC2F60"/>
    <w:rsid w:val="00D21140"/>
    <w:rsid w:val="00D91628"/>
    <w:rsid w:val="00DA7717"/>
    <w:rsid w:val="00DD62E6"/>
    <w:rsid w:val="00D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DF4D"/>
  <w15:chartTrackingRefBased/>
  <w15:docId w15:val="{2B10A5A8-5502-4110-9E12-11D3BA65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141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51410"/>
    <w:rPr>
      <w:color w:val="605E5C"/>
      <w:shd w:val="clear" w:color="auto" w:fill="E1DFDD"/>
    </w:rPr>
  </w:style>
  <w:style w:type="paragraph" w:styleId="a6">
    <w:name w:val="Title"/>
    <w:basedOn w:val="a"/>
    <w:link w:val="a7"/>
    <w:qFormat/>
    <w:rsid w:val="000455E8"/>
    <w:pPr>
      <w:jc w:val="center"/>
    </w:pPr>
    <w:rPr>
      <w:sz w:val="28"/>
      <w:lang w:val="x-none" w:eastAsia="x-none"/>
    </w:rPr>
  </w:style>
  <w:style w:type="character" w:customStyle="1" w:styleId="a7">
    <w:name w:val="Заголовок Знак"/>
    <w:basedOn w:val="a0"/>
    <w:link w:val="a6"/>
    <w:rsid w:val="000455E8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403701790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5882&amp;date=17.12.2021&amp;dst=100158&amp;field=134" TargetMode="External"/><Relationship Id="rId5" Type="http://schemas.openxmlformats.org/officeDocument/2006/relationships/hyperlink" Target="https://login.consultant.ru/link/?req=doc&amp;base=RLAW926&amp;n=116811&amp;date=26.03.2020&amp;dst=100056&amp;fld=134" TargetMode="External"/><Relationship Id="rId4" Type="http://schemas.openxmlformats.org/officeDocument/2006/relationships/hyperlink" Target="https://login.consultant.ru/link/?req=doc&amp;base=LAW&amp;n=329465&amp;date=26.03.2020&amp;dst=100171&amp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Куличенко Ю. Ф.</dc:creator>
  <cp:keywords/>
  <dc:description/>
  <cp:lastModifiedBy>Куличенко Юлия Федоровна</cp:lastModifiedBy>
  <cp:revision>2</cp:revision>
  <dcterms:created xsi:type="dcterms:W3CDTF">2022-04-22T11:51:00Z</dcterms:created>
  <dcterms:modified xsi:type="dcterms:W3CDTF">2022-04-22T11:51:00Z</dcterms:modified>
</cp:coreProperties>
</file>